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4A" w:rsidRDefault="00CB5F4A" w:rsidP="00CB5F4A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A1EBB">
        <w:rPr>
          <w:rFonts w:hint="eastAsia"/>
          <w:b/>
          <w:sz w:val="28"/>
          <w:szCs w:val="28"/>
        </w:rPr>
        <w:t>附件1:</w:t>
      </w:r>
    </w:p>
    <w:p w:rsidR="00CB5F4A" w:rsidRDefault="003E6247" w:rsidP="0057059E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 w:rsidR="0027135A">
        <w:rPr>
          <w:rFonts w:hint="eastAsia"/>
          <w:b/>
          <w:sz w:val="32"/>
          <w:szCs w:val="32"/>
        </w:rPr>
        <w:t>2</w:t>
      </w:r>
      <w:r w:rsidR="00CB5F4A" w:rsidRPr="007D1E52">
        <w:rPr>
          <w:rFonts w:hint="eastAsia"/>
          <w:b/>
          <w:sz w:val="32"/>
          <w:szCs w:val="32"/>
        </w:rPr>
        <w:t>年度实验室自制仪器设备</w:t>
      </w:r>
      <w:r w:rsidR="00CB5F4A">
        <w:rPr>
          <w:rFonts w:hint="eastAsia"/>
          <w:b/>
          <w:sz w:val="32"/>
          <w:szCs w:val="32"/>
        </w:rPr>
        <w:t>项目</w:t>
      </w:r>
      <w:r w:rsidR="00CB5F4A" w:rsidRPr="007D1E52">
        <w:rPr>
          <w:rFonts w:hint="eastAsia"/>
          <w:b/>
          <w:sz w:val="32"/>
          <w:szCs w:val="32"/>
        </w:rPr>
        <w:t>拟立项目名单</w:t>
      </w:r>
    </w:p>
    <w:tbl>
      <w:tblPr>
        <w:tblW w:w="7225" w:type="dxa"/>
        <w:tblInd w:w="534" w:type="dxa"/>
        <w:tblLook w:val="04A0" w:firstRow="1" w:lastRow="0" w:firstColumn="1" w:lastColumn="0" w:noHBand="0" w:noVBand="1"/>
      </w:tblPr>
      <w:tblGrid>
        <w:gridCol w:w="5557"/>
        <w:gridCol w:w="1668"/>
      </w:tblGrid>
      <w:tr w:rsidR="00051AA9" w:rsidRPr="00051AA9" w:rsidTr="0019261B">
        <w:trPr>
          <w:trHeight w:val="54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AA9" w:rsidRPr="00051AA9" w:rsidRDefault="00051AA9" w:rsidP="00051A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51AA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AA9" w:rsidRPr="00051AA9" w:rsidRDefault="0057059E" w:rsidP="0019261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申请人</w:t>
            </w:r>
          </w:p>
        </w:tc>
      </w:tr>
      <w:tr w:rsidR="0019261B" w:rsidRPr="00051AA9" w:rsidTr="001B241F">
        <w:trPr>
          <w:trHeight w:val="24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圆光栅偏心模拟测试实验平台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赵会宁</w:t>
            </w:r>
          </w:p>
        </w:tc>
      </w:tr>
      <w:tr w:rsidR="0019261B" w:rsidRPr="00051AA9" w:rsidTr="0019261B">
        <w:trPr>
          <w:trHeight w:val="45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智能制造系统三维视觉监测实验装置研制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彭开元</w:t>
            </w:r>
          </w:p>
        </w:tc>
      </w:tr>
      <w:tr w:rsidR="0019261B" w:rsidRPr="00051AA9" w:rsidTr="0019261B">
        <w:trPr>
          <w:trHeight w:val="531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柔索传动实验平台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肖飞云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sz w:val="24"/>
              </w:rPr>
              <w:t>ES598PCI单片机实验装置升级改造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王玉琳</w:t>
            </w:r>
          </w:p>
        </w:tc>
      </w:tr>
      <w:tr w:rsidR="0019261B" w:rsidRPr="00051AA9" w:rsidTr="0019261B">
        <w:trPr>
          <w:trHeight w:val="57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智能装配产线开放式控制实验平台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</w:t>
            </w:r>
            <w:r w:rsidRPr="0019261B">
              <w:rPr>
                <w:sz w:val="24"/>
              </w:rPr>
              <w:t>涛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圆球法导热系数测试数据自动采集系统研制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舒</w:t>
            </w:r>
            <w:r>
              <w:rPr>
                <w:rFonts w:hint="eastAsia"/>
                <w:sz w:val="24"/>
              </w:rPr>
              <w:t xml:space="preserve"> </w:t>
            </w:r>
            <w:r w:rsidRPr="0019261B">
              <w:rPr>
                <w:sz w:val="24"/>
              </w:rPr>
              <w:t>霞</w:t>
            </w:r>
          </w:p>
        </w:tc>
      </w:tr>
      <w:tr w:rsidR="0019261B" w:rsidRPr="00051AA9" w:rsidTr="0019261B">
        <w:trPr>
          <w:trHeight w:val="57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安全高效的碳化炉设计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邓苗苗</w:t>
            </w:r>
          </w:p>
        </w:tc>
      </w:tr>
      <w:tr w:rsidR="0019261B" w:rsidRPr="00051AA9" w:rsidTr="0019261B">
        <w:trPr>
          <w:trHeight w:val="436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无机反应分离自动化在线标定实验平台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9261B">
              <w:rPr>
                <w:sz w:val="24"/>
              </w:rPr>
              <w:t>超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伺服系统用可编程负载装置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9261B">
              <w:rPr>
                <w:sz w:val="24"/>
              </w:rPr>
              <w:t>亚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机械震动综合实验系统研制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9261B">
              <w:rPr>
                <w:sz w:val="24"/>
              </w:rPr>
              <w:t>钢</w:t>
            </w:r>
          </w:p>
        </w:tc>
      </w:tr>
      <w:tr w:rsidR="0019261B" w:rsidRPr="00051AA9" w:rsidTr="0019261B">
        <w:trPr>
          <w:trHeight w:val="592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一种模拟车辆动载装置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朱亚林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电子探针（</w:t>
            </w:r>
            <w:r w:rsidRPr="0019261B">
              <w:rPr>
                <w:sz w:val="24"/>
              </w:rPr>
              <w:t>EPMA）样品标准化预处理设备研制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9261B">
              <w:rPr>
                <w:sz w:val="24"/>
              </w:rPr>
              <w:t>娟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适用于超微量钾同位素分析的激光剥蚀溶液进样器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9261B">
              <w:rPr>
                <w:sz w:val="24"/>
              </w:rPr>
              <w:t>贺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实验室用光催化反应装置研制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李辰轩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气敏动态配气系统实验装置研制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9261B">
              <w:rPr>
                <w:sz w:val="24"/>
              </w:rPr>
              <w:t>波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制药工程实训移动式物料运输装置的研制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刘晴川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sz w:val="24"/>
              </w:rPr>
              <w:t>食品质量安全实验快速检测/读取集成装置研制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徐建国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自动驾驶环境感知融合实验装置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姜俊昭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新型可视化</w:t>
            </w:r>
            <w:r w:rsidRPr="0019261B">
              <w:rPr>
                <w:sz w:val="24"/>
              </w:rPr>
              <w:t>3D空间任意方向磁场发生及测量系统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陈舞辉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lastRenderedPageBreak/>
              <w:t>风速测量实验仪的研制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朱志峰</w:t>
            </w:r>
          </w:p>
        </w:tc>
      </w:tr>
      <w:tr w:rsidR="0019261B" w:rsidRPr="00051AA9" w:rsidTr="0019261B">
        <w:trPr>
          <w:trHeight w:val="54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rPr>
                <w:sz w:val="24"/>
              </w:rPr>
            </w:pPr>
            <w:r w:rsidRPr="0019261B">
              <w:rPr>
                <w:rFonts w:hint="eastAsia"/>
                <w:sz w:val="24"/>
              </w:rPr>
              <w:t>面向智能制造的工业视觉边缘计算平台</w:t>
            </w:r>
            <w:r w:rsidRPr="0019261B">
              <w:rPr>
                <w:sz w:val="24"/>
              </w:rPr>
              <w:tab/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61B" w:rsidRPr="0019261B" w:rsidRDefault="0019261B" w:rsidP="0019261B">
            <w:pPr>
              <w:jc w:val="center"/>
              <w:rPr>
                <w:sz w:val="24"/>
              </w:rPr>
            </w:pPr>
            <w:r w:rsidRPr="0019261B">
              <w:rPr>
                <w:sz w:val="24"/>
              </w:rPr>
              <w:t>赵冲</w:t>
            </w:r>
          </w:p>
        </w:tc>
      </w:tr>
    </w:tbl>
    <w:p w:rsidR="00CB5F4A" w:rsidRDefault="00CB5F4A" w:rsidP="00CB5F4A">
      <w:pPr>
        <w:rPr>
          <w:sz w:val="24"/>
        </w:rPr>
      </w:pPr>
      <w:r w:rsidRPr="00CA0EA3">
        <w:rPr>
          <w:rFonts w:hint="eastAsia"/>
          <w:b/>
        </w:rPr>
        <w:t>注意：</w:t>
      </w:r>
      <w:r w:rsidRPr="00CA0EA3">
        <w:rPr>
          <w:rFonts w:hint="eastAsia"/>
          <w:sz w:val="24"/>
        </w:rPr>
        <w:t>公示期满后，请立项的项目负责人按要求填写计划任务书（见附件2），</w:t>
      </w:r>
    </w:p>
    <w:p w:rsidR="008236CE" w:rsidRDefault="00CB5F4A">
      <w:r w:rsidRPr="00CA0EA3">
        <w:rPr>
          <w:rFonts w:hint="eastAsia"/>
          <w:sz w:val="24"/>
        </w:rPr>
        <w:t>纸质一式两份</w:t>
      </w:r>
      <w:r w:rsidR="00FD0921">
        <w:rPr>
          <w:rFonts w:hint="eastAsia"/>
          <w:sz w:val="24"/>
        </w:rPr>
        <w:t>，</w:t>
      </w:r>
      <w:r w:rsidR="00FD0921">
        <w:rPr>
          <w:sz w:val="24"/>
        </w:rPr>
        <w:t>A4</w:t>
      </w:r>
      <w:r w:rsidR="00FD0921">
        <w:rPr>
          <w:rFonts w:hint="eastAsia"/>
          <w:sz w:val="24"/>
        </w:rPr>
        <w:t>纸双面打印</w:t>
      </w:r>
      <w:r w:rsidRPr="00CA0EA3">
        <w:rPr>
          <w:rFonts w:hint="eastAsia"/>
          <w:sz w:val="24"/>
        </w:rPr>
        <w:t>，</w:t>
      </w:r>
      <w:r w:rsidRPr="0027135A">
        <w:rPr>
          <w:rFonts w:hint="eastAsia"/>
          <w:sz w:val="24"/>
          <w:highlight w:val="yellow"/>
        </w:rPr>
        <w:t>6月</w:t>
      </w:r>
      <w:r w:rsidR="003F79CB">
        <w:rPr>
          <w:rFonts w:hint="eastAsia"/>
          <w:sz w:val="24"/>
          <w:highlight w:val="yellow"/>
        </w:rPr>
        <w:t>17</w:t>
      </w:r>
      <w:bookmarkStart w:id="0" w:name="_GoBack"/>
      <w:bookmarkEnd w:id="0"/>
      <w:r w:rsidRPr="0057059E">
        <w:rPr>
          <w:rFonts w:hint="eastAsia"/>
          <w:sz w:val="24"/>
        </w:rPr>
        <w:t>日</w:t>
      </w:r>
      <w:r w:rsidRPr="00CA0EA3">
        <w:rPr>
          <w:rFonts w:hint="eastAsia"/>
          <w:sz w:val="24"/>
        </w:rPr>
        <w:t>前交2号行政楼</w:t>
      </w:r>
      <w:r w:rsidR="003E6247">
        <w:rPr>
          <w:rFonts w:hint="eastAsia"/>
          <w:sz w:val="24"/>
        </w:rPr>
        <w:t>1</w:t>
      </w:r>
      <w:r w:rsidRPr="00CA0EA3">
        <w:rPr>
          <w:rFonts w:hint="eastAsia"/>
          <w:sz w:val="24"/>
        </w:rPr>
        <w:t>19办公室，电子版发至邮箱：</w:t>
      </w:r>
      <w:hyperlink r:id="rId7" w:history="1">
        <w:r w:rsidRPr="00CA0EA3">
          <w:rPr>
            <w:rStyle w:val="a3"/>
            <w:rFonts w:hint="eastAsia"/>
            <w:sz w:val="24"/>
          </w:rPr>
          <w:t>ddingtao@163.com</w:t>
        </w:r>
      </w:hyperlink>
      <w:r w:rsidRPr="00CA0EA3">
        <w:rPr>
          <w:rFonts w:hint="eastAsia"/>
          <w:sz w:val="24"/>
        </w:rPr>
        <w:t>。逾期未交视为自动放弃。</w:t>
      </w:r>
    </w:p>
    <w:sectPr w:rsidR="0082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9D" w:rsidRDefault="00606B9D" w:rsidP="00FD0921">
      <w:r>
        <w:separator/>
      </w:r>
    </w:p>
  </w:endnote>
  <w:endnote w:type="continuationSeparator" w:id="0">
    <w:p w:rsidR="00606B9D" w:rsidRDefault="00606B9D" w:rsidP="00FD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9D" w:rsidRDefault="00606B9D" w:rsidP="00FD0921">
      <w:r>
        <w:separator/>
      </w:r>
    </w:p>
  </w:footnote>
  <w:footnote w:type="continuationSeparator" w:id="0">
    <w:p w:rsidR="00606B9D" w:rsidRDefault="00606B9D" w:rsidP="00FD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5A7E"/>
    <w:multiLevelType w:val="multilevel"/>
    <w:tmpl w:val="DB3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4A"/>
    <w:rsid w:val="00046778"/>
    <w:rsid w:val="00051AA9"/>
    <w:rsid w:val="00174651"/>
    <w:rsid w:val="0019261B"/>
    <w:rsid w:val="001B241F"/>
    <w:rsid w:val="0027135A"/>
    <w:rsid w:val="003E6247"/>
    <w:rsid w:val="003F79CB"/>
    <w:rsid w:val="0057059E"/>
    <w:rsid w:val="00606B9D"/>
    <w:rsid w:val="008236CE"/>
    <w:rsid w:val="00963F72"/>
    <w:rsid w:val="00A3716A"/>
    <w:rsid w:val="00B64E5A"/>
    <w:rsid w:val="00CB5F4A"/>
    <w:rsid w:val="00E60A4E"/>
    <w:rsid w:val="00F6183A"/>
    <w:rsid w:val="00F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24BF6-2E06-4ED9-9AE8-89A6BE3C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F4A"/>
    <w:rPr>
      <w:strike w:val="0"/>
      <w:dstrike w:val="0"/>
      <w:color w:val="222222"/>
      <w:u w:val="singl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B5F4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D0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09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0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0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ingtao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2019-06-03T01:54:00Z</dcterms:created>
  <dcterms:modified xsi:type="dcterms:W3CDTF">2022-06-06T02:50:00Z</dcterms:modified>
</cp:coreProperties>
</file>